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C742D" w14:textId="7192F7F6" w:rsidR="005F5F8E" w:rsidRPr="004E2FDC" w:rsidRDefault="00F11BFD" w:rsidP="008F1071">
      <w:pPr>
        <w:spacing w:before="200"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5F5F8E" w:rsidRPr="004E2FDC" w:rsidSect="008F1071">
          <w:headerReference w:type="default" r:id="rId8"/>
          <w:footnotePr>
            <w:numFmt w:val="chicago"/>
          </w:footnotePr>
          <w:pgSz w:w="11906" w:h="16838"/>
          <w:pgMar w:top="1418" w:right="1701" w:bottom="1418" w:left="1985" w:header="708" w:footer="708" w:gutter="0"/>
          <w:cols w:space="708"/>
          <w:docGrid w:linePitch="360"/>
        </w:sectPr>
      </w:pPr>
      <w:r w:rsidRPr="00F11BFD">
        <w:rPr>
          <w:rFonts w:ascii="Times New Roman" w:hAnsi="Times New Roman" w:cs="Times New Roman"/>
          <w:b/>
          <w:bCs/>
          <w:sz w:val="28"/>
          <w:szCs w:val="28"/>
        </w:rPr>
        <w:t xml:space="preserve">It is Even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F11BFD">
        <w:rPr>
          <w:rFonts w:ascii="Times New Roman" w:hAnsi="Times New Roman" w:cs="Times New Roman"/>
          <w:b/>
          <w:bCs/>
          <w:sz w:val="28"/>
          <w:szCs w:val="28"/>
        </w:rPr>
        <w:t xml:space="preserve">umbest Than You Think: What the Trump Administration is Doing to </w:t>
      </w:r>
      <w:r>
        <w:rPr>
          <w:rFonts w:ascii="Times New Roman" w:hAnsi="Times New Roman" w:cs="Times New Roman"/>
          <w:b/>
          <w:bCs/>
          <w:sz w:val="28"/>
          <w:szCs w:val="28"/>
        </w:rPr>
        <w:t>Scientific Education</w:t>
      </w:r>
    </w:p>
    <w:p w14:paraId="0D7AA986" w14:textId="42901F24" w:rsidR="004E2FDC" w:rsidRPr="00590B5B" w:rsidRDefault="002425A3" w:rsidP="008F1071">
      <w:pPr>
        <w:spacing w:before="200" w:after="0" w:line="288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sectPr w:rsidR="004E2FDC" w:rsidRPr="00590B5B" w:rsidSect="005F5F8E">
          <w:footnotePr>
            <w:numFmt w:val="chicago"/>
            <w:numRestart w:val="eachSect"/>
          </w:footnotePr>
          <w:type w:val="continuous"/>
          <w:pgSz w:w="11906" w:h="16838"/>
          <w:pgMar w:top="1418" w:right="1701" w:bottom="1418" w:left="1985" w:header="708" w:footer="708" w:gutter="0"/>
          <w:cols w:space="708"/>
          <w:docGrid w:linePitch="360"/>
        </w:sectPr>
      </w:pPr>
      <w:r w:rsidRPr="00590B5B">
        <w:rPr>
          <w:rFonts w:ascii="Times New Roman" w:hAnsi="Times New Roman" w:cs="Times New Roman"/>
          <w:b/>
          <w:sz w:val="24"/>
          <w:szCs w:val="24"/>
          <w:lang w:val="it-IT"/>
        </w:rPr>
        <w:t>Donna Hanover</w:t>
      </w:r>
      <w:r w:rsidR="008F1071" w:rsidRPr="00590B5B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="00133AB4" w:rsidRPr="00590B5B">
        <w:rPr>
          <w:rFonts w:ascii="Times New Roman" w:hAnsi="Times New Roman" w:cs="Times New Roman"/>
          <w:b/>
          <w:sz w:val="24"/>
          <w:szCs w:val="24"/>
          <w:lang w:val="it-IT"/>
        </w:rPr>
        <w:t xml:space="preserve">Laura </w:t>
      </w:r>
      <w:proofErr w:type="spellStart"/>
      <w:r w:rsidR="00133AB4" w:rsidRPr="00590B5B">
        <w:rPr>
          <w:rFonts w:ascii="Times New Roman" w:hAnsi="Times New Roman" w:cs="Times New Roman"/>
          <w:b/>
          <w:sz w:val="24"/>
          <w:szCs w:val="24"/>
          <w:lang w:val="it-IT"/>
        </w:rPr>
        <w:t>Ingraham</w:t>
      </w:r>
      <w:proofErr w:type="spellEnd"/>
      <w:r w:rsidR="00133AB4" w:rsidRPr="00590B5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11BFD" w:rsidRPr="00590B5B">
        <w:rPr>
          <w:rFonts w:ascii="Times New Roman" w:hAnsi="Times New Roman" w:cs="Times New Roman"/>
          <w:sz w:val="24"/>
          <w:szCs w:val="24"/>
          <w:lang w:val="it-IT"/>
        </w:rPr>
        <w:t>and</w:t>
      </w:r>
      <w:r w:rsidR="008F1071" w:rsidRPr="00590B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33AB4" w:rsidRPr="00590B5B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Tommy </w:t>
      </w:r>
      <w:proofErr w:type="spellStart"/>
      <w:r w:rsidR="00133AB4" w:rsidRPr="00590B5B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Tuberville</w:t>
      </w:r>
      <w:proofErr w:type="spellEnd"/>
    </w:p>
    <w:p w14:paraId="1E5D8BB1" w14:textId="7AB7B29C" w:rsidR="008F1071" w:rsidRPr="009323AD" w:rsidRDefault="008F1071" w:rsidP="008F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05C4CA77" w14:textId="2E079028" w:rsidR="008F1071" w:rsidRPr="009323AD" w:rsidRDefault="00590B5B" w:rsidP="008F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590B5B">
        <w:rPr>
          <w:rStyle w:val="Rimandonotaapidipagina"/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it-IT"/>
        </w:rPr>
        <w:footnoteReference w:id="1"/>
      </w:r>
    </w:p>
    <w:p w14:paraId="6997DD71" w14:textId="508BDE9A" w:rsidR="008F1071" w:rsidRDefault="008F1071" w:rsidP="008F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794C3" w14:textId="6F42B602" w:rsidR="00F11BFD" w:rsidRDefault="00F11BFD" w:rsidP="008F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D49CC" w14:textId="77777777" w:rsidR="00F11BFD" w:rsidRDefault="00F11BFD" w:rsidP="008F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BBDF9" w14:textId="77777777" w:rsidR="001E691F" w:rsidRDefault="001E691F" w:rsidP="006B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11BFD">
        <w:rPr>
          <w:rFonts w:ascii="Times New Roman" w:hAnsi="Times New Roman" w:cs="Times New Roman"/>
          <w:b/>
          <w:bCs/>
          <w:sz w:val="20"/>
          <w:szCs w:val="20"/>
        </w:rPr>
        <w:t>TITLE</w:t>
      </w:r>
      <w:r w:rsidR="00F11BFD" w:rsidRPr="00F11BFD">
        <w:rPr>
          <w:rFonts w:ascii="Times New Roman" w:hAnsi="Times New Roman" w:cs="Times New Roman"/>
          <w:b/>
          <w:bCs/>
          <w:sz w:val="20"/>
          <w:szCs w:val="20"/>
        </w:rPr>
        <w:t xml:space="preserve">: The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Italian Utopia in School-to-Work Transition: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Alternanza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Scuola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Lavoro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as a</w:t>
      </w:r>
      <w:r w:rsidR="00F11BFD" w:rsidRPr="00F11B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11BFD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F11BFD" w:rsidRPr="00F11BFD">
        <w:rPr>
          <w:rFonts w:ascii="Times New Roman" w:hAnsi="Times New Roman" w:cs="Times New Roman"/>
          <w:b/>
          <w:bCs/>
          <w:sz w:val="20"/>
          <w:szCs w:val="20"/>
        </w:rPr>
        <w:t>arnival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11BFD" w:rsidRPr="00F11BFD">
        <w:rPr>
          <w:rFonts w:ascii="Times New Roman" w:hAnsi="Times New Roman" w:cs="Times New Roman"/>
          <w:b/>
          <w:bCs/>
          <w:sz w:val="20"/>
          <w:szCs w:val="20"/>
        </w:rPr>
        <w:t xml:space="preserve">in the </w:t>
      </w:r>
      <w:r w:rsidR="00F11BFD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F11BFD" w:rsidRPr="00F11BFD">
        <w:rPr>
          <w:rFonts w:ascii="Times New Roman" w:hAnsi="Times New Roman" w:cs="Times New Roman"/>
          <w:b/>
          <w:bCs/>
          <w:sz w:val="20"/>
          <w:szCs w:val="20"/>
        </w:rPr>
        <w:t xml:space="preserve">ge of </w:t>
      </w:r>
      <w:r>
        <w:rPr>
          <w:rFonts w:ascii="Times New Roman" w:hAnsi="Times New Roman" w:cs="Times New Roman"/>
          <w:b/>
          <w:bCs/>
          <w:sz w:val="20"/>
          <w:szCs w:val="20"/>
        </w:rPr>
        <w:t>Disruption</w:t>
      </w:r>
    </w:p>
    <w:p w14:paraId="0002FE45" w14:textId="1C9BA8A1" w:rsidR="00F11BFD" w:rsidRPr="00F11BFD" w:rsidRDefault="006B01FF" w:rsidP="006B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01FF">
        <w:rPr>
          <w:rFonts w:ascii="Times New Roman" w:hAnsi="Times New Roman" w:cs="Times New Roman"/>
          <w:sz w:val="18"/>
          <w:szCs w:val="18"/>
          <w:highlight w:val="yellow"/>
        </w:rPr>
        <w:t xml:space="preserve">(only </w:t>
      </w:r>
      <w:r w:rsidR="00A225A5">
        <w:rPr>
          <w:rFonts w:ascii="Times New Roman" w:hAnsi="Times New Roman" w:cs="Times New Roman"/>
          <w:sz w:val="18"/>
          <w:szCs w:val="18"/>
          <w:highlight w:val="yellow"/>
        </w:rPr>
        <w:t>in case</w:t>
      </w:r>
      <w:r w:rsidRPr="006B01FF">
        <w:rPr>
          <w:rFonts w:ascii="Times New Roman" w:hAnsi="Times New Roman" w:cs="Times New Roman"/>
          <w:sz w:val="18"/>
          <w:szCs w:val="18"/>
          <w:highlight w:val="yellow"/>
        </w:rPr>
        <w:t xml:space="preserve"> paper and title are </w:t>
      </w:r>
      <w:r w:rsidR="009323AD">
        <w:rPr>
          <w:rFonts w:ascii="Times New Roman" w:hAnsi="Times New Roman" w:cs="Times New Roman"/>
          <w:sz w:val="18"/>
          <w:szCs w:val="18"/>
          <w:highlight w:val="yellow"/>
        </w:rPr>
        <w:t xml:space="preserve">written in </w:t>
      </w:r>
      <w:r w:rsidRPr="006B01FF">
        <w:rPr>
          <w:rFonts w:ascii="Times New Roman" w:hAnsi="Times New Roman" w:cs="Times New Roman"/>
          <w:sz w:val="18"/>
          <w:szCs w:val="18"/>
          <w:highlight w:val="yellow"/>
        </w:rPr>
        <w:t>Italian.</w:t>
      </w:r>
      <w:r w:rsidR="00590B5B">
        <w:rPr>
          <w:rFonts w:ascii="Times New Roman" w:hAnsi="Times New Roman" w:cs="Times New Roman"/>
          <w:sz w:val="18"/>
          <w:szCs w:val="18"/>
          <w:highlight w:val="yellow"/>
        </w:rPr>
        <w:t xml:space="preserve"> P</w:t>
      </w:r>
      <w:r w:rsidR="009323AD">
        <w:rPr>
          <w:rFonts w:ascii="Times New Roman" w:hAnsi="Times New Roman" w:cs="Times New Roman"/>
          <w:sz w:val="18"/>
          <w:szCs w:val="18"/>
          <w:highlight w:val="yellow"/>
        </w:rPr>
        <w:t>apers in English do not require double</w:t>
      </w:r>
      <w:r w:rsidRPr="006B01FF">
        <w:rPr>
          <w:rFonts w:ascii="Times New Roman" w:hAnsi="Times New Roman" w:cs="Times New Roman"/>
          <w:sz w:val="18"/>
          <w:szCs w:val="18"/>
          <w:highlight w:val="yellow"/>
        </w:rPr>
        <w:t xml:space="preserve"> titl</w:t>
      </w:r>
      <w:r w:rsidR="009323AD">
        <w:rPr>
          <w:rFonts w:ascii="Times New Roman" w:hAnsi="Times New Roman" w:cs="Times New Roman"/>
          <w:sz w:val="18"/>
          <w:szCs w:val="18"/>
          <w:highlight w:val="yellow"/>
        </w:rPr>
        <w:t>ing</w:t>
      </w:r>
      <w:r w:rsidRPr="006B01FF">
        <w:rPr>
          <w:rFonts w:ascii="Times New Roman" w:hAnsi="Times New Roman" w:cs="Times New Roman"/>
          <w:sz w:val="18"/>
          <w:szCs w:val="18"/>
          <w:highlight w:val="yellow"/>
        </w:rPr>
        <w:t>)</w:t>
      </w:r>
    </w:p>
    <w:p w14:paraId="5DC889DF" w14:textId="77777777" w:rsidR="00FA7EAF" w:rsidRDefault="00FA7EAF" w:rsidP="00FA7EAF">
      <w:pPr>
        <w:pStyle w:val="Titolo2"/>
        <w:spacing w:before="0" w:beforeAutospacing="0" w:after="0" w:afterAutospacing="0"/>
        <w:jc w:val="both"/>
        <w:rPr>
          <w:bCs w:val="0"/>
          <w:color w:val="000000"/>
          <w:sz w:val="22"/>
          <w:szCs w:val="24"/>
          <w:lang w:val="en-GB" w:eastAsia="zh-CN"/>
        </w:rPr>
      </w:pPr>
    </w:p>
    <w:p w14:paraId="02172A52" w14:textId="50D02FD9" w:rsidR="008F1071" w:rsidRPr="009323AD" w:rsidRDefault="008F1071" w:rsidP="00FA7EAF">
      <w:pPr>
        <w:pStyle w:val="Titolo2"/>
        <w:spacing w:before="0" w:beforeAutospacing="0" w:after="0" w:afterAutospacing="0"/>
        <w:jc w:val="both"/>
        <w:rPr>
          <w:b w:val="0"/>
          <w:sz w:val="22"/>
          <w:szCs w:val="24"/>
        </w:rPr>
      </w:pPr>
      <w:r w:rsidRPr="009323AD">
        <w:rPr>
          <w:bCs w:val="0"/>
          <w:color w:val="000000"/>
          <w:sz w:val="22"/>
          <w:szCs w:val="24"/>
          <w:lang w:val="en-GB" w:eastAsia="zh-CN"/>
        </w:rPr>
        <w:t>ABSTRACT</w:t>
      </w:r>
      <w:r w:rsidRPr="009323AD">
        <w:rPr>
          <w:b w:val="0"/>
          <w:bCs w:val="0"/>
          <w:color w:val="000000"/>
          <w:sz w:val="22"/>
          <w:szCs w:val="24"/>
          <w:lang w:val="en-GB" w:eastAsia="zh-CN"/>
        </w:rPr>
        <w:t xml:space="preserve">: </w:t>
      </w:r>
      <w:r w:rsidR="00C36CC3" w:rsidRPr="009323AD">
        <w:rPr>
          <w:b w:val="0"/>
          <w:i/>
          <w:sz w:val="22"/>
          <w:szCs w:val="24"/>
        </w:rPr>
        <w:t xml:space="preserve">The </w:t>
      </w:r>
      <w:proofErr w:type="spellStart"/>
      <w:r w:rsidR="00C36CC3" w:rsidRPr="009323AD">
        <w:rPr>
          <w:b w:val="0"/>
          <w:i/>
          <w:sz w:val="22"/>
          <w:szCs w:val="24"/>
        </w:rPr>
        <w:t>election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of Donald Trump to the U.S. </w:t>
      </w:r>
      <w:proofErr w:type="spellStart"/>
      <w:r w:rsidR="00C36CC3" w:rsidRPr="009323AD">
        <w:rPr>
          <w:b w:val="0"/>
          <w:i/>
          <w:sz w:val="22"/>
          <w:szCs w:val="24"/>
        </w:rPr>
        <w:t>Presidency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in November 2016 </w:t>
      </w:r>
      <w:proofErr w:type="spellStart"/>
      <w:r w:rsidR="00C36CC3" w:rsidRPr="009323AD">
        <w:rPr>
          <w:b w:val="0"/>
          <w:i/>
          <w:sz w:val="22"/>
          <w:szCs w:val="24"/>
        </w:rPr>
        <w:t>is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expected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to </w:t>
      </w:r>
      <w:proofErr w:type="spellStart"/>
      <w:r w:rsidR="00C36CC3" w:rsidRPr="009323AD">
        <w:rPr>
          <w:b w:val="0"/>
          <w:i/>
          <w:sz w:val="22"/>
          <w:szCs w:val="24"/>
        </w:rPr>
        <w:t>usher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in a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r w:rsidR="00C36CC3" w:rsidRPr="009323AD">
        <w:rPr>
          <w:b w:val="0"/>
          <w:i/>
          <w:sz w:val="22"/>
          <w:szCs w:val="24"/>
        </w:rPr>
        <w:t xml:space="preserve">new </w:t>
      </w:r>
      <w:proofErr w:type="spellStart"/>
      <w:r w:rsidR="00C36CC3" w:rsidRPr="009323AD">
        <w:rPr>
          <w:b w:val="0"/>
          <w:i/>
          <w:sz w:val="22"/>
          <w:szCs w:val="24"/>
        </w:rPr>
        <w:t>phase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in the </w:t>
      </w:r>
      <w:proofErr w:type="spellStart"/>
      <w:r w:rsidR="00C36CC3" w:rsidRPr="009323AD">
        <w:rPr>
          <w:b w:val="0"/>
          <w:i/>
          <w:sz w:val="22"/>
          <w:szCs w:val="24"/>
        </w:rPr>
        <w:t>country’s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economic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and </w:t>
      </w:r>
      <w:proofErr w:type="spellStart"/>
      <w:r w:rsidR="00C36CC3" w:rsidRPr="009323AD">
        <w:rPr>
          <w:b w:val="0"/>
          <w:i/>
          <w:sz w:val="22"/>
          <w:szCs w:val="24"/>
        </w:rPr>
        <w:t>domestic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governance </w:t>
      </w:r>
      <w:proofErr w:type="spellStart"/>
      <w:r w:rsidR="00C36CC3" w:rsidRPr="009323AD">
        <w:rPr>
          <w:b w:val="0"/>
          <w:i/>
          <w:sz w:val="22"/>
          <w:szCs w:val="24"/>
        </w:rPr>
        <w:t>as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well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as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its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foreign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policy </w:t>
      </w:r>
      <w:proofErr w:type="spellStart"/>
      <w:r w:rsidR="00C36CC3" w:rsidRPr="009323AD">
        <w:rPr>
          <w:b w:val="0"/>
          <w:i/>
          <w:sz w:val="22"/>
          <w:szCs w:val="24"/>
        </w:rPr>
        <w:t>orientations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. </w:t>
      </w:r>
      <w:proofErr w:type="spellStart"/>
      <w:r w:rsidR="00C36CC3" w:rsidRPr="009323AD">
        <w:rPr>
          <w:b w:val="0"/>
          <w:i/>
          <w:sz w:val="22"/>
          <w:szCs w:val="24"/>
        </w:rPr>
        <w:t>Trump’s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ascendancy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to power </w:t>
      </w:r>
      <w:proofErr w:type="spellStart"/>
      <w:r w:rsidR="00C36CC3" w:rsidRPr="009323AD">
        <w:rPr>
          <w:b w:val="0"/>
          <w:i/>
          <w:sz w:val="22"/>
          <w:szCs w:val="24"/>
        </w:rPr>
        <w:t>has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also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fuelled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debates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on the global rise of </w:t>
      </w:r>
      <w:proofErr w:type="spellStart"/>
      <w:r w:rsidR="00C36CC3" w:rsidRPr="009323AD">
        <w:rPr>
          <w:b w:val="0"/>
          <w:i/>
          <w:sz w:val="22"/>
          <w:szCs w:val="24"/>
        </w:rPr>
        <w:t>populism</w:t>
      </w:r>
      <w:proofErr w:type="spellEnd"/>
      <w:r w:rsidR="00C36CC3" w:rsidRPr="009323AD">
        <w:rPr>
          <w:b w:val="0"/>
          <w:i/>
          <w:sz w:val="22"/>
          <w:szCs w:val="24"/>
        </w:rPr>
        <w:t>. The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populist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upsurge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had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already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gained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prominence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in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academic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and policy </w:t>
      </w:r>
      <w:proofErr w:type="spellStart"/>
      <w:r w:rsidR="00C36CC3" w:rsidRPr="009323AD">
        <w:rPr>
          <w:b w:val="0"/>
          <w:i/>
          <w:sz w:val="22"/>
          <w:szCs w:val="24"/>
        </w:rPr>
        <w:t>circles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thanks to the success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r w:rsidR="00C36CC3" w:rsidRPr="009323AD">
        <w:rPr>
          <w:b w:val="0"/>
          <w:i/>
          <w:sz w:val="22"/>
          <w:szCs w:val="24"/>
        </w:rPr>
        <w:t xml:space="preserve">of </w:t>
      </w:r>
      <w:proofErr w:type="spellStart"/>
      <w:r w:rsidR="00C36CC3" w:rsidRPr="009323AD">
        <w:rPr>
          <w:b w:val="0"/>
          <w:i/>
          <w:sz w:val="22"/>
          <w:szCs w:val="24"/>
        </w:rPr>
        <w:t>populist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parties in Europe, </w:t>
      </w:r>
      <w:proofErr w:type="spellStart"/>
      <w:r w:rsidR="00C36CC3" w:rsidRPr="009323AD">
        <w:rPr>
          <w:b w:val="0"/>
          <w:i/>
          <w:sz w:val="22"/>
          <w:szCs w:val="24"/>
        </w:rPr>
        <w:t>as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well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as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in countries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r w:rsidR="00C36CC3" w:rsidRPr="009323AD">
        <w:rPr>
          <w:b w:val="0"/>
          <w:i/>
          <w:sz w:val="22"/>
          <w:szCs w:val="24"/>
        </w:rPr>
        <w:t xml:space="preserve">like </w:t>
      </w:r>
      <w:proofErr w:type="spellStart"/>
      <w:r w:rsidR="00C36CC3" w:rsidRPr="009323AD">
        <w:rPr>
          <w:b w:val="0"/>
          <w:i/>
          <w:sz w:val="22"/>
          <w:szCs w:val="24"/>
        </w:rPr>
        <w:t>Turkey</w:t>
      </w:r>
      <w:proofErr w:type="spellEnd"/>
      <w:r w:rsidR="00C36CC3" w:rsidRPr="009323AD">
        <w:rPr>
          <w:b w:val="0"/>
          <w:i/>
          <w:sz w:val="22"/>
          <w:szCs w:val="24"/>
        </w:rPr>
        <w:t>, India, Thailand, and Venezuela. More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recently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, the referendum on Brexit </w:t>
      </w:r>
      <w:proofErr w:type="spellStart"/>
      <w:r w:rsidR="00C36CC3" w:rsidRPr="009323AD">
        <w:rPr>
          <w:b w:val="0"/>
          <w:i/>
          <w:sz w:val="22"/>
          <w:szCs w:val="24"/>
        </w:rPr>
        <w:t>witnessed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the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victory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of a </w:t>
      </w:r>
      <w:proofErr w:type="spellStart"/>
      <w:r w:rsidR="00C36CC3" w:rsidRPr="009323AD">
        <w:rPr>
          <w:b w:val="0"/>
          <w:i/>
          <w:sz w:val="22"/>
          <w:szCs w:val="24"/>
        </w:rPr>
        <w:t>populist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party, the UK Independence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r w:rsidR="00C36CC3" w:rsidRPr="009323AD">
        <w:rPr>
          <w:b w:val="0"/>
          <w:i/>
          <w:sz w:val="22"/>
          <w:szCs w:val="24"/>
        </w:rPr>
        <w:t xml:space="preserve">Party (UKIP), and </w:t>
      </w:r>
      <w:proofErr w:type="spellStart"/>
      <w:r w:rsidR="00C36CC3" w:rsidRPr="009323AD">
        <w:rPr>
          <w:b w:val="0"/>
          <w:i/>
          <w:sz w:val="22"/>
          <w:szCs w:val="24"/>
        </w:rPr>
        <w:t>its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(</w:t>
      </w:r>
      <w:proofErr w:type="spellStart"/>
      <w:r w:rsidR="00C36CC3" w:rsidRPr="009323AD">
        <w:rPr>
          <w:b w:val="0"/>
          <w:i/>
          <w:sz w:val="22"/>
          <w:szCs w:val="24"/>
        </w:rPr>
        <w:t>former</w:t>
      </w:r>
      <w:proofErr w:type="spellEnd"/>
      <w:r w:rsidR="00C36CC3" w:rsidRPr="009323AD">
        <w:rPr>
          <w:b w:val="0"/>
          <w:i/>
          <w:sz w:val="22"/>
          <w:szCs w:val="24"/>
        </w:rPr>
        <w:t>) leader, Nigel Farage,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r w:rsidR="00C36CC3" w:rsidRPr="009323AD">
        <w:rPr>
          <w:b w:val="0"/>
          <w:i/>
          <w:sz w:val="22"/>
          <w:szCs w:val="24"/>
        </w:rPr>
        <w:t xml:space="preserve">in the </w:t>
      </w:r>
      <w:proofErr w:type="spellStart"/>
      <w:r w:rsidR="00C36CC3" w:rsidRPr="009323AD">
        <w:rPr>
          <w:b w:val="0"/>
          <w:i/>
          <w:sz w:val="22"/>
          <w:szCs w:val="24"/>
        </w:rPr>
        <w:t>form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of </w:t>
      </w:r>
      <w:proofErr w:type="spellStart"/>
      <w:r w:rsidR="00C36CC3" w:rsidRPr="009323AD">
        <w:rPr>
          <w:b w:val="0"/>
          <w:i/>
          <w:sz w:val="22"/>
          <w:szCs w:val="24"/>
        </w:rPr>
        <w:t>its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dominance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in </w:t>
      </w:r>
      <w:proofErr w:type="spellStart"/>
      <w:r w:rsidR="00C36CC3" w:rsidRPr="009323AD">
        <w:rPr>
          <w:b w:val="0"/>
          <w:i/>
          <w:sz w:val="22"/>
          <w:szCs w:val="24"/>
        </w:rPr>
        <w:t>shaping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the </w:t>
      </w:r>
      <w:proofErr w:type="spellStart"/>
      <w:r w:rsidR="00C36CC3" w:rsidRPr="009323AD">
        <w:rPr>
          <w:b w:val="0"/>
          <w:i/>
          <w:sz w:val="22"/>
          <w:szCs w:val="24"/>
        </w:rPr>
        <w:t>populist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debates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largely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devoid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of </w:t>
      </w:r>
      <w:proofErr w:type="spellStart"/>
      <w:r w:rsidR="00C36CC3" w:rsidRPr="009323AD">
        <w:rPr>
          <w:b w:val="0"/>
          <w:i/>
          <w:sz w:val="22"/>
          <w:szCs w:val="24"/>
        </w:rPr>
        <w:t>facts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in the </w:t>
      </w:r>
      <w:proofErr w:type="spellStart"/>
      <w:r w:rsidR="00C36CC3" w:rsidRPr="009323AD">
        <w:rPr>
          <w:b w:val="0"/>
          <w:i/>
          <w:sz w:val="22"/>
          <w:szCs w:val="24"/>
        </w:rPr>
        <w:t>period</w:t>
      </w:r>
      <w:proofErr w:type="spellEnd"/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preceding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the referendum. </w:t>
      </w:r>
      <w:proofErr w:type="spellStart"/>
      <w:r w:rsidR="00C36CC3" w:rsidRPr="009323AD">
        <w:rPr>
          <w:b w:val="0"/>
          <w:i/>
          <w:sz w:val="22"/>
          <w:szCs w:val="24"/>
        </w:rPr>
        <w:t>Nonetheless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, </w:t>
      </w:r>
      <w:proofErr w:type="spellStart"/>
      <w:r w:rsidR="00C36CC3" w:rsidRPr="009323AD">
        <w:rPr>
          <w:b w:val="0"/>
          <w:i/>
          <w:sz w:val="22"/>
          <w:szCs w:val="24"/>
        </w:rPr>
        <w:t>despite</w:t>
      </w:r>
      <w:proofErr w:type="spellEnd"/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their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electoral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strength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or </w:t>
      </w:r>
      <w:proofErr w:type="spellStart"/>
      <w:r w:rsidR="00C36CC3" w:rsidRPr="009323AD">
        <w:rPr>
          <w:b w:val="0"/>
          <w:i/>
          <w:sz w:val="22"/>
          <w:szCs w:val="24"/>
        </w:rPr>
        <w:t>their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increasing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power in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shaping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public </w:t>
      </w:r>
      <w:proofErr w:type="spellStart"/>
      <w:r w:rsidR="00C36CC3" w:rsidRPr="009323AD">
        <w:rPr>
          <w:b w:val="0"/>
          <w:i/>
          <w:sz w:val="22"/>
          <w:szCs w:val="24"/>
        </w:rPr>
        <w:t>debates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, none of </w:t>
      </w:r>
      <w:proofErr w:type="spellStart"/>
      <w:r w:rsidR="00C36CC3" w:rsidRPr="009323AD">
        <w:rPr>
          <w:b w:val="0"/>
          <w:i/>
          <w:sz w:val="22"/>
          <w:szCs w:val="24"/>
        </w:rPr>
        <w:t>these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parties </w:t>
      </w:r>
      <w:proofErr w:type="spellStart"/>
      <w:r w:rsidR="00C36CC3" w:rsidRPr="009323AD">
        <w:rPr>
          <w:b w:val="0"/>
          <w:i/>
          <w:sz w:val="22"/>
          <w:szCs w:val="24"/>
        </w:rPr>
        <w:t>had</w:t>
      </w:r>
      <w:proofErr w:type="spellEnd"/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yet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come to power in a long-</w:t>
      </w:r>
      <w:proofErr w:type="spellStart"/>
      <w:r w:rsidR="00C36CC3" w:rsidRPr="009323AD">
        <w:rPr>
          <w:b w:val="0"/>
          <w:i/>
          <w:sz w:val="22"/>
          <w:szCs w:val="24"/>
        </w:rPr>
        <w:t>established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Western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r w:rsidR="00C36CC3" w:rsidRPr="009323AD">
        <w:rPr>
          <w:b w:val="0"/>
          <w:i/>
          <w:sz w:val="22"/>
          <w:szCs w:val="24"/>
        </w:rPr>
        <w:t xml:space="preserve">democracy. In </w:t>
      </w:r>
      <w:proofErr w:type="spellStart"/>
      <w:r w:rsidR="00C36CC3" w:rsidRPr="009323AD">
        <w:rPr>
          <w:b w:val="0"/>
          <w:i/>
          <w:sz w:val="22"/>
          <w:szCs w:val="24"/>
        </w:rPr>
        <w:t>that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sense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, </w:t>
      </w:r>
      <w:proofErr w:type="spellStart"/>
      <w:r w:rsidR="00C36CC3" w:rsidRPr="009323AD">
        <w:rPr>
          <w:b w:val="0"/>
          <w:i/>
          <w:sz w:val="22"/>
          <w:szCs w:val="24"/>
        </w:rPr>
        <w:t>Trump’s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election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marks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a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turning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point by making the United States the first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r w:rsidR="00C36CC3" w:rsidRPr="009323AD">
        <w:rPr>
          <w:b w:val="0"/>
          <w:i/>
          <w:sz w:val="22"/>
          <w:szCs w:val="24"/>
        </w:rPr>
        <w:t>long-</w:t>
      </w:r>
      <w:proofErr w:type="spellStart"/>
      <w:r w:rsidR="00C36CC3" w:rsidRPr="009323AD">
        <w:rPr>
          <w:b w:val="0"/>
          <w:i/>
          <w:sz w:val="22"/>
          <w:szCs w:val="24"/>
        </w:rPr>
        <w:t>established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Western democracy </w:t>
      </w:r>
      <w:proofErr w:type="spellStart"/>
      <w:r w:rsidR="00C36CC3" w:rsidRPr="009323AD">
        <w:rPr>
          <w:b w:val="0"/>
          <w:i/>
          <w:sz w:val="22"/>
          <w:szCs w:val="24"/>
        </w:rPr>
        <w:t>that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is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currently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ruled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by a </w:t>
      </w:r>
      <w:proofErr w:type="spellStart"/>
      <w:r w:rsidR="00C36CC3" w:rsidRPr="009323AD">
        <w:rPr>
          <w:b w:val="0"/>
          <w:i/>
          <w:sz w:val="22"/>
          <w:szCs w:val="24"/>
        </w:rPr>
        <w:t>right-wing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populist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leader. </w:t>
      </w:r>
      <w:proofErr w:type="spellStart"/>
      <w:r w:rsidR="00C36CC3" w:rsidRPr="009323AD">
        <w:rPr>
          <w:b w:val="0"/>
          <w:i/>
          <w:sz w:val="22"/>
          <w:szCs w:val="24"/>
        </w:rPr>
        <w:t>It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also</w:t>
      </w:r>
      <w:proofErr w:type="spellEnd"/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significantly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strengthens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the </w:t>
      </w:r>
      <w:proofErr w:type="spellStart"/>
      <w:r w:rsidR="00C36CC3" w:rsidRPr="009323AD">
        <w:rPr>
          <w:b w:val="0"/>
          <w:i/>
          <w:sz w:val="22"/>
          <w:szCs w:val="24"/>
        </w:rPr>
        <w:t>claim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that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populism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is</w:t>
      </w:r>
      <w:proofErr w:type="spellEnd"/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r w:rsidR="00C36CC3" w:rsidRPr="009323AD">
        <w:rPr>
          <w:b w:val="0"/>
          <w:i/>
          <w:sz w:val="22"/>
          <w:szCs w:val="24"/>
        </w:rPr>
        <w:t xml:space="preserve">no </w:t>
      </w:r>
      <w:proofErr w:type="spellStart"/>
      <w:r w:rsidR="00C36CC3" w:rsidRPr="009323AD">
        <w:rPr>
          <w:b w:val="0"/>
          <w:i/>
          <w:sz w:val="22"/>
          <w:szCs w:val="24"/>
        </w:rPr>
        <w:t>longer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a </w:t>
      </w:r>
      <w:proofErr w:type="spellStart"/>
      <w:r w:rsidR="00C36CC3" w:rsidRPr="009323AD">
        <w:rPr>
          <w:b w:val="0"/>
          <w:i/>
          <w:sz w:val="22"/>
          <w:szCs w:val="24"/>
        </w:rPr>
        <w:t>regional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but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a global </w:t>
      </w:r>
      <w:proofErr w:type="spellStart"/>
      <w:r w:rsidR="00C36CC3" w:rsidRPr="009323AD">
        <w:rPr>
          <w:b w:val="0"/>
          <w:i/>
          <w:sz w:val="22"/>
          <w:szCs w:val="24"/>
        </w:rPr>
        <w:t>phenomenon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that</w:t>
      </w:r>
      <w:proofErr w:type="spellEnd"/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needs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to be </w:t>
      </w:r>
      <w:proofErr w:type="spellStart"/>
      <w:r w:rsidR="00C36CC3" w:rsidRPr="009323AD">
        <w:rPr>
          <w:b w:val="0"/>
          <w:i/>
          <w:sz w:val="22"/>
          <w:szCs w:val="24"/>
        </w:rPr>
        <w:t>studied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</w:t>
      </w:r>
      <w:proofErr w:type="spellStart"/>
      <w:r w:rsidR="00C36CC3" w:rsidRPr="009323AD">
        <w:rPr>
          <w:b w:val="0"/>
          <w:i/>
          <w:sz w:val="22"/>
          <w:szCs w:val="24"/>
        </w:rPr>
        <w:t>through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comparative </w:t>
      </w:r>
      <w:proofErr w:type="spellStart"/>
      <w:r w:rsidR="00C36CC3" w:rsidRPr="009323AD">
        <w:rPr>
          <w:b w:val="0"/>
          <w:i/>
          <w:sz w:val="22"/>
          <w:szCs w:val="24"/>
        </w:rPr>
        <w:t>terms</w:t>
      </w:r>
      <w:proofErr w:type="spellEnd"/>
      <w:r w:rsidR="00C36CC3" w:rsidRPr="009323AD">
        <w:rPr>
          <w:b w:val="0"/>
          <w:i/>
          <w:sz w:val="22"/>
          <w:szCs w:val="24"/>
        </w:rPr>
        <w:t xml:space="preserve"> in</w:t>
      </w:r>
      <w:r w:rsidR="00C36CC3" w:rsidRPr="005F5F8E">
        <w:rPr>
          <w:b w:val="0"/>
          <w:i/>
          <w:sz w:val="22"/>
          <w:szCs w:val="24"/>
          <w:lang w:val="en-US"/>
        </w:rPr>
        <w:t xml:space="preserve"> </w:t>
      </w:r>
      <w:r w:rsidR="00C36CC3" w:rsidRPr="009323AD">
        <w:rPr>
          <w:b w:val="0"/>
          <w:i/>
          <w:sz w:val="22"/>
          <w:szCs w:val="24"/>
        </w:rPr>
        <w:t xml:space="preserve">a global </w:t>
      </w:r>
      <w:proofErr w:type="spellStart"/>
      <w:r w:rsidR="00C36CC3" w:rsidRPr="009323AD">
        <w:rPr>
          <w:b w:val="0"/>
          <w:i/>
          <w:sz w:val="22"/>
          <w:szCs w:val="24"/>
        </w:rPr>
        <w:t>context</w:t>
      </w:r>
      <w:proofErr w:type="spellEnd"/>
      <w:r w:rsidR="00C36CC3" w:rsidRPr="009323AD">
        <w:rPr>
          <w:b w:val="0"/>
          <w:i/>
          <w:sz w:val="22"/>
          <w:szCs w:val="24"/>
        </w:rPr>
        <w:t>.</w:t>
      </w:r>
    </w:p>
    <w:p w14:paraId="4DBF3F57" w14:textId="77777777" w:rsidR="008F1071" w:rsidRPr="009323AD" w:rsidRDefault="008F1071" w:rsidP="00FA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5E978" w14:textId="77777777" w:rsidR="005F5F8E" w:rsidRDefault="008F1071" w:rsidP="008F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  <w:sectPr w:rsidR="005F5F8E" w:rsidSect="005F5F8E">
          <w:footnotePr>
            <w:numFmt w:val="chicago"/>
            <w:numRestart w:val="eachSect"/>
          </w:footnotePr>
          <w:type w:val="continuous"/>
          <w:pgSz w:w="11906" w:h="16838"/>
          <w:pgMar w:top="1418" w:right="1701" w:bottom="1418" w:left="1985" w:header="708" w:footer="708" w:gutter="0"/>
          <w:cols w:space="708"/>
          <w:docGrid w:linePitch="360"/>
        </w:sectPr>
      </w:pPr>
      <w:r w:rsidRPr="009323AD">
        <w:rPr>
          <w:rFonts w:ascii="Times New Roman" w:hAnsi="Times New Roman" w:cs="Times New Roman"/>
          <w:b/>
          <w:lang w:val="en-US"/>
        </w:rPr>
        <w:t>KEYWORDS</w:t>
      </w:r>
      <w:r w:rsidRPr="009323AD">
        <w:rPr>
          <w:rFonts w:ascii="Times New Roman" w:hAnsi="Times New Roman" w:cs="Times New Roman"/>
          <w:lang w:val="en-US"/>
        </w:rPr>
        <w:t xml:space="preserve">: </w:t>
      </w:r>
      <w:r w:rsidR="00C36CC3" w:rsidRPr="009323AD">
        <w:rPr>
          <w:rFonts w:ascii="Times New Roman" w:hAnsi="Times New Roman" w:cs="Times New Roman"/>
          <w:i/>
        </w:rPr>
        <w:t>Trumpism</w:t>
      </w:r>
      <w:r w:rsidRPr="009323AD">
        <w:rPr>
          <w:rFonts w:ascii="Times New Roman" w:hAnsi="Times New Roman" w:cs="Times New Roman"/>
          <w:i/>
        </w:rPr>
        <w:t xml:space="preserve">, </w:t>
      </w:r>
      <w:r w:rsidR="00C36CC3" w:rsidRPr="009323AD">
        <w:rPr>
          <w:rFonts w:ascii="Times New Roman" w:hAnsi="Times New Roman" w:cs="Times New Roman"/>
          <w:i/>
        </w:rPr>
        <w:t>GOP</w:t>
      </w:r>
      <w:r w:rsidRPr="009323AD">
        <w:rPr>
          <w:rFonts w:ascii="Times New Roman" w:hAnsi="Times New Roman" w:cs="Times New Roman"/>
          <w:i/>
        </w:rPr>
        <w:t xml:space="preserve">, </w:t>
      </w:r>
      <w:r w:rsidR="00C36CC3" w:rsidRPr="009323AD">
        <w:rPr>
          <w:rFonts w:ascii="Times New Roman" w:hAnsi="Times New Roman" w:cs="Times New Roman"/>
          <w:i/>
        </w:rPr>
        <w:t>Populism</w:t>
      </w:r>
      <w:r w:rsidRPr="009323AD">
        <w:rPr>
          <w:rFonts w:ascii="Times New Roman" w:hAnsi="Times New Roman" w:cs="Times New Roman"/>
          <w:i/>
        </w:rPr>
        <w:t xml:space="preserve">, </w:t>
      </w:r>
      <w:r w:rsidR="00C36CC3" w:rsidRPr="009323AD">
        <w:rPr>
          <w:rFonts w:ascii="Times New Roman" w:hAnsi="Times New Roman" w:cs="Times New Roman"/>
          <w:i/>
        </w:rPr>
        <w:t>USA</w:t>
      </w:r>
      <w:r w:rsidR="00C36CC3" w:rsidRPr="009323AD">
        <w:rPr>
          <w:rFonts w:ascii="Times New Roman" w:hAnsi="Times New Roman" w:cs="Times New Roman"/>
        </w:rPr>
        <w:t xml:space="preserve">, </w:t>
      </w:r>
      <w:r w:rsidR="00C36CC3" w:rsidRPr="009323AD">
        <w:rPr>
          <w:rFonts w:ascii="Times New Roman" w:hAnsi="Times New Roman" w:cs="Times New Roman"/>
          <w:i/>
          <w:iCs/>
        </w:rPr>
        <w:t>Governance of education.</w:t>
      </w:r>
    </w:p>
    <w:p w14:paraId="3CEDC540" w14:textId="2BB3A6E2" w:rsidR="008F1071" w:rsidRPr="009323AD" w:rsidRDefault="008F1071" w:rsidP="008F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B4EE29" w14:textId="77777777" w:rsidR="008F1071" w:rsidRPr="009323AD" w:rsidRDefault="008F1071" w:rsidP="00FA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606E" w14:textId="77777777" w:rsidR="008F1071" w:rsidRPr="009323AD" w:rsidRDefault="008F1071" w:rsidP="00FA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D2504" w14:textId="77777777" w:rsidR="008F1071" w:rsidRPr="009323AD" w:rsidRDefault="008F1071" w:rsidP="00FA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7864E" w14:textId="5D804BCF" w:rsidR="00855300" w:rsidRPr="00B06CEC" w:rsidRDefault="00855300" w:rsidP="00B06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300">
        <w:rPr>
          <w:rFonts w:ascii="Times New Roman" w:hAnsi="Times New Roman" w:cs="Times New Roman"/>
        </w:rPr>
        <w:t xml:space="preserve"> </w:t>
      </w:r>
    </w:p>
    <w:sectPr w:rsidR="00855300" w:rsidRPr="00B06CEC" w:rsidSect="005F5F8E">
      <w:type w:val="continuous"/>
      <w:pgSz w:w="11906" w:h="16838"/>
      <w:pgMar w:top="1418" w:right="170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63AB8" w14:textId="77777777" w:rsidR="001F2CC2" w:rsidRDefault="001F2CC2" w:rsidP="004D0FCE">
      <w:pPr>
        <w:spacing w:after="0" w:line="240" w:lineRule="auto"/>
      </w:pPr>
      <w:r>
        <w:separator/>
      </w:r>
    </w:p>
  </w:endnote>
  <w:endnote w:type="continuationSeparator" w:id="0">
    <w:p w14:paraId="3873509E" w14:textId="77777777" w:rsidR="001F2CC2" w:rsidRDefault="001F2CC2" w:rsidP="004D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04817" w14:textId="77777777" w:rsidR="001F2CC2" w:rsidRDefault="001F2CC2" w:rsidP="004D0FCE">
      <w:pPr>
        <w:spacing w:after="0" w:line="240" w:lineRule="auto"/>
      </w:pPr>
      <w:r>
        <w:separator/>
      </w:r>
    </w:p>
  </w:footnote>
  <w:footnote w:type="continuationSeparator" w:id="0">
    <w:p w14:paraId="66C82D5E" w14:textId="77777777" w:rsidR="001F2CC2" w:rsidRDefault="001F2CC2" w:rsidP="004D0FCE">
      <w:pPr>
        <w:spacing w:after="0" w:line="240" w:lineRule="auto"/>
      </w:pPr>
      <w:r>
        <w:continuationSeparator/>
      </w:r>
    </w:p>
  </w:footnote>
  <w:footnote w:id="1">
    <w:p w14:paraId="73320D78" w14:textId="77777777" w:rsidR="00590B5B" w:rsidRPr="005F5F8E" w:rsidRDefault="00590B5B" w:rsidP="00590B5B">
      <w:pPr>
        <w:pStyle w:val="Testonotaapidipagina"/>
        <w:rPr>
          <w:rFonts w:ascii="Times New Roman" w:hAnsi="Times New Roman" w:cs="Times New Roman"/>
        </w:rPr>
      </w:pPr>
      <w:r w:rsidRPr="005F5F8E">
        <w:rPr>
          <w:rFonts w:ascii="Times New Roman" w:hAnsi="Times New Roman" w:cs="Times New Roman"/>
        </w:rPr>
        <w:t>Donna Hanover, University of Amsterdam</w:t>
      </w:r>
      <w:r>
        <w:rPr>
          <w:rFonts w:ascii="Times New Roman" w:hAnsi="Times New Roman" w:cs="Times New Roman"/>
        </w:rPr>
        <w:br/>
        <w:t>donna.hanover@uva.nl</w:t>
      </w:r>
    </w:p>
    <w:p w14:paraId="623BA49C" w14:textId="77777777" w:rsidR="00590B5B" w:rsidRDefault="00590B5B" w:rsidP="00590B5B">
      <w:pPr>
        <w:pStyle w:val="Testonotaapidipagina"/>
        <w:rPr>
          <w:rFonts w:ascii="Times New Roman" w:hAnsi="Times New Roman" w:cs="Times New Roman"/>
        </w:rPr>
      </w:pPr>
      <w:r w:rsidRPr="005F5F8E">
        <w:rPr>
          <w:rFonts w:ascii="Times New Roman" w:hAnsi="Times New Roman" w:cs="Times New Roman"/>
        </w:rPr>
        <w:t>Laura Ingraham, University of Cape Town</w:t>
      </w:r>
    </w:p>
    <w:p w14:paraId="2526E3CB" w14:textId="77777777" w:rsidR="00590B5B" w:rsidRPr="005F5F8E" w:rsidRDefault="00590B5B" w:rsidP="00590B5B">
      <w:pPr>
        <w:pStyle w:val="Testonotaapidipagi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lingraham@ac.za</w:t>
      </w:r>
    </w:p>
    <w:p w14:paraId="5FFDA488" w14:textId="77777777" w:rsidR="00590B5B" w:rsidRDefault="00590B5B" w:rsidP="00590B5B">
      <w:pPr>
        <w:pStyle w:val="Testonotaapidipagina"/>
        <w:rPr>
          <w:rFonts w:ascii="Times New Roman" w:hAnsi="Times New Roman" w:cs="Times New Roman"/>
        </w:rPr>
      </w:pPr>
      <w:r w:rsidRPr="005F5F8E">
        <w:rPr>
          <w:rFonts w:ascii="Times New Roman" w:hAnsi="Times New Roman" w:cs="Times New Roman"/>
        </w:rPr>
        <w:t>Tommy Tuberville, University of Buenos Aires</w:t>
      </w:r>
    </w:p>
    <w:p w14:paraId="209DE1AE" w14:textId="77777777" w:rsidR="00590B5B" w:rsidRDefault="00590B5B" w:rsidP="00590B5B">
      <w:pPr>
        <w:pStyle w:val="Testonotaapidipagi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tuberville@uba.ar</w:t>
      </w:r>
    </w:p>
    <w:p w14:paraId="63E795BE" w14:textId="77777777" w:rsidR="00590B5B" w:rsidRDefault="00590B5B" w:rsidP="00590B5B">
      <w:pPr>
        <w:pStyle w:val="Testonotaapidipagina"/>
        <w:rPr>
          <w:rFonts w:ascii="Times New Roman" w:hAnsi="Times New Roman" w:cs="Times New Roman"/>
        </w:rPr>
      </w:pPr>
    </w:p>
    <w:p w14:paraId="46688971" w14:textId="77777777" w:rsidR="00590B5B" w:rsidRDefault="00590B5B" w:rsidP="00590B5B">
      <w:pPr>
        <w:pStyle w:val="Testonotaapidipagina"/>
        <w:rPr>
          <w:rFonts w:ascii="Times New Roman" w:hAnsi="Times New Roman" w:cs="Times New Roman"/>
          <w:color w:val="FFFFFF" w:themeColor="background1"/>
          <w:sz w:val="2"/>
          <w:szCs w:val="2"/>
        </w:rPr>
      </w:pPr>
    </w:p>
    <w:p w14:paraId="336D91B6" w14:textId="77777777" w:rsidR="00590B5B" w:rsidRPr="00590B5B" w:rsidRDefault="00590B5B" w:rsidP="00590B5B">
      <w:pPr>
        <w:pStyle w:val="Testonotaapidipagina"/>
        <w:rPr>
          <w:lang w:val="en-US"/>
        </w:rPr>
      </w:pPr>
      <w:r w:rsidRPr="005F5F8E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 </w:t>
      </w:r>
      <w:r w:rsidRPr="002426A1">
        <w:rPr>
          <w:rFonts w:ascii="Times New Roman" w:hAnsi="Times New Roman" w:cs="Times New Roman"/>
          <w:highlight w:val="yellow"/>
        </w:rPr>
        <w:t xml:space="preserve">If you wish, you can </w:t>
      </w:r>
      <w:r>
        <w:rPr>
          <w:rFonts w:ascii="Times New Roman" w:hAnsi="Times New Roman" w:cs="Times New Roman"/>
          <w:highlight w:val="yellow"/>
        </w:rPr>
        <w:t>put your</w:t>
      </w:r>
      <w:r w:rsidRPr="002426A1">
        <w:rPr>
          <w:rFonts w:ascii="Times New Roman" w:hAnsi="Times New Roman" w:cs="Times New Roman"/>
          <w:highlight w:val="yellow"/>
        </w:rPr>
        <w:t xml:space="preserve"> acknowledgements here.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C9AB4" w14:textId="7D722D61" w:rsidR="00590B5B" w:rsidRPr="00590B5B" w:rsidRDefault="00590B5B">
    <w:pPr>
      <w:pStyle w:val="Intestazione"/>
      <w:rPr>
        <w:rFonts w:ascii="Times New Roman" w:hAnsi="Times New Roman" w:cs="Times New Roman"/>
        <w:sz w:val="18"/>
        <w:szCs w:val="18"/>
        <w:highlight w:val="yellow"/>
      </w:rPr>
    </w:pPr>
    <w:r w:rsidRPr="009323AD">
      <w:rPr>
        <w:rFonts w:ascii="Times New Roman" w:hAnsi="Times New Roman" w:cs="Times New Roman"/>
        <w:sz w:val="18"/>
        <w:szCs w:val="18"/>
        <w:highlight w:val="yellow"/>
      </w:rPr>
      <w:t>This is</w:t>
    </w:r>
    <w:r>
      <w:rPr>
        <w:rFonts w:ascii="Times New Roman" w:hAnsi="Times New Roman" w:cs="Times New Roman"/>
        <w:sz w:val="18"/>
        <w:szCs w:val="18"/>
        <w:highlight w:val="yellow"/>
      </w:rPr>
      <w:t xml:space="preserve"> a template.</w:t>
    </w:r>
    <w:r>
      <w:rPr>
        <w:rFonts w:ascii="Times New Roman" w:hAnsi="Times New Roman" w:cs="Times New Roman"/>
        <w:sz w:val="18"/>
        <w:szCs w:val="18"/>
        <w:highlight w:val="yellow"/>
      </w:rPr>
      <w:t xml:space="preserve"> </w:t>
    </w:r>
    <w:r>
      <w:rPr>
        <w:rFonts w:ascii="Times New Roman" w:hAnsi="Times New Roman" w:cs="Times New Roman"/>
        <w:sz w:val="18"/>
        <w:szCs w:val="18"/>
        <w:highlight w:val="yellow"/>
      </w:rPr>
      <w:t xml:space="preserve">Content is </w:t>
    </w:r>
    <w:r w:rsidRPr="009323AD">
      <w:rPr>
        <w:rFonts w:ascii="Times New Roman" w:hAnsi="Times New Roman" w:cs="Times New Roman"/>
        <w:sz w:val="18"/>
        <w:szCs w:val="18"/>
        <w:highlight w:val="yellow"/>
      </w:rPr>
      <w:t>fake-fictional</w:t>
    </w:r>
    <w:r>
      <w:rPr>
        <w:rFonts w:ascii="Times New Roman" w:hAnsi="Times New Roman" w:cs="Times New Roman"/>
        <w:sz w:val="18"/>
        <w:szCs w:val="18"/>
        <w:highlight w:val="yellow"/>
      </w:rPr>
      <w:t xml:space="preserve">, its </w:t>
    </w:r>
    <w:r w:rsidRPr="009323AD">
      <w:rPr>
        <w:rFonts w:ascii="Times New Roman" w:hAnsi="Times New Roman" w:cs="Times New Roman"/>
        <w:sz w:val="18"/>
        <w:szCs w:val="18"/>
        <w:highlight w:val="yellow"/>
      </w:rPr>
      <w:t xml:space="preserve">purpose </w:t>
    </w:r>
    <w:r>
      <w:rPr>
        <w:rFonts w:ascii="Times New Roman" w:hAnsi="Times New Roman" w:cs="Times New Roman"/>
        <w:sz w:val="18"/>
        <w:szCs w:val="18"/>
        <w:highlight w:val="yellow"/>
      </w:rPr>
      <w:t xml:space="preserve">being </w:t>
    </w:r>
    <w:r w:rsidRPr="009323AD">
      <w:rPr>
        <w:rFonts w:ascii="Times New Roman" w:hAnsi="Times New Roman" w:cs="Times New Roman"/>
        <w:sz w:val="18"/>
        <w:szCs w:val="18"/>
        <w:highlight w:val="yellow"/>
      </w:rPr>
      <w:t xml:space="preserve">merely </w:t>
    </w:r>
    <w:r>
      <w:rPr>
        <w:rFonts w:ascii="Times New Roman" w:hAnsi="Times New Roman" w:cs="Times New Roman"/>
        <w:sz w:val="18"/>
        <w:szCs w:val="18"/>
        <w:highlight w:val="yellow"/>
      </w:rPr>
      <w:t>instructional</w:t>
    </w:r>
    <w:r w:rsidRPr="009323AD">
      <w:rPr>
        <w:rFonts w:ascii="Times New Roman" w:hAnsi="Times New Roman" w:cs="Times New Roman"/>
        <w:sz w:val="18"/>
        <w:szCs w:val="18"/>
        <w:highlight w:val="yellow"/>
      </w:rPr>
      <w:t xml:space="preserve"> for authors submission via </w:t>
    </w:r>
    <w:hyperlink r:id="rId1" w:history="1">
      <w:r w:rsidRPr="00791873">
        <w:rPr>
          <w:rStyle w:val="Collegamentoipertestuale"/>
          <w:rFonts w:ascii="Times New Roman" w:hAnsi="Times New Roman" w:cs="Times New Roman"/>
          <w:sz w:val="18"/>
          <w:szCs w:val="18"/>
          <w:highlight w:val="yellow"/>
        </w:rPr>
        <w:t xml:space="preserve">the </w:t>
      </w:r>
      <w:r>
        <w:rPr>
          <w:rStyle w:val="Collegamentoipertestuale"/>
          <w:rFonts w:ascii="Times New Roman" w:hAnsi="Times New Roman" w:cs="Times New Roman"/>
          <w:sz w:val="18"/>
          <w:szCs w:val="18"/>
          <w:highlight w:val="yellow"/>
        </w:rPr>
        <w:t>Scuola Democratica</w:t>
      </w:r>
      <w:r w:rsidRPr="00791873">
        <w:rPr>
          <w:rStyle w:val="Collegamentoipertestuale"/>
          <w:rFonts w:ascii="Times New Roman" w:hAnsi="Times New Roman" w:cs="Times New Roman"/>
          <w:sz w:val="18"/>
          <w:szCs w:val="18"/>
          <w:highlight w:val="yellow"/>
        </w:rPr>
        <w:t xml:space="preserve"> online platform</w:t>
      </w:r>
    </w:hyperlink>
    <w:r>
      <w:rPr>
        <w:rFonts w:ascii="Times New Roman" w:hAnsi="Times New Roman" w:cs="Times New Roman"/>
        <w:sz w:val="18"/>
        <w:szCs w:val="18"/>
        <w:highlight w:val="yellow"/>
      </w:rPr>
      <w:t xml:space="preserve"> only.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5839"/>
    <w:multiLevelType w:val="hybridMultilevel"/>
    <w:tmpl w:val="A77CAF78"/>
    <w:lvl w:ilvl="0" w:tplc="203A94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7A767CE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5CE92A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59848DC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606CC1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95EBA6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762A6C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600A2F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46E09E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3236C"/>
    <w:multiLevelType w:val="hybridMultilevel"/>
    <w:tmpl w:val="58D8ECA2"/>
    <w:lvl w:ilvl="0" w:tplc="C6B80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B358B"/>
    <w:multiLevelType w:val="hybridMultilevel"/>
    <w:tmpl w:val="C9DE06C0"/>
    <w:lvl w:ilvl="0" w:tplc="6A82679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10093"/>
    <w:multiLevelType w:val="hybridMultilevel"/>
    <w:tmpl w:val="55D673DC"/>
    <w:lvl w:ilvl="0" w:tplc="CD3AC2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579CE"/>
    <w:multiLevelType w:val="hybridMultilevel"/>
    <w:tmpl w:val="72F6B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autoHyphenation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QcCCwsjYzMLC0NLYyUdpeDU4uLM/DyQAuNaAHUIyj0sAAAA"/>
    <w:docVar w:name="dgnword-docGUID" w:val="{5927D705-A3E4-4FCB-8E39-9089C78463BB}"/>
    <w:docVar w:name="dgnword-eventsink" w:val="103465160"/>
  </w:docVars>
  <w:rsids>
    <w:rsidRoot w:val="0048296D"/>
    <w:rsid w:val="000079DD"/>
    <w:rsid w:val="00012226"/>
    <w:rsid w:val="00015238"/>
    <w:rsid w:val="0002715D"/>
    <w:rsid w:val="000517A0"/>
    <w:rsid w:val="000646C6"/>
    <w:rsid w:val="00064C91"/>
    <w:rsid w:val="0007159B"/>
    <w:rsid w:val="0008386A"/>
    <w:rsid w:val="000A242B"/>
    <w:rsid w:val="000B5C35"/>
    <w:rsid w:val="000D5D88"/>
    <w:rsid w:val="000F16BF"/>
    <w:rsid w:val="00105A1B"/>
    <w:rsid w:val="00106368"/>
    <w:rsid w:val="00106C49"/>
    <w:rsid w:val="00112C24"/>
    <w:rsid w:val="00114401"/>
    <w:rsid w:val="00131A94"/>
    <w:rsid w:val="00133AB4"/>
    <w:rsid w:val="00133BEF"/>
    <w:rsid w:val="001348B5"/>
    <w:rsid w:val="00134A66"/>
    <w:rsid w:val="001527C2"/>
    <w:rsid w:val="00175A47"/>
    <w:rsid w:val="00192B46"/>
    <w:rsid w:val="001E691F"/>
    <w:rsid w:val="001F2CC2"/>
    <w:rsid w:val="002248E7"/>
    <w:rsid w:val="00226C40"/>
    <w:rsid w:val="00226D0F"/>
    <w:rsid w:val="00230D85"/>
    <w:rsid w:val="00230E3E"/>
    <w:rsid w:val="00240979"/>
    <w:rsid w:val="002425A3"/>
    <w:rsid w:val="002426A1"/>
    <w:rsid w:val="002509F4"/>
    <w:rsid w:val="00257218"/>
    <w:rsid w:val="002670E8"/>
    <w:rsid w:val="00267B02"/>
    <w:rsid w:val="00272E12"/>
    <w:rsid w:val="0027438A"/>
    <w:rsid w:val="00281E29"/>
    <w:rsid w:val="00294B16"/>
    <w:rsid w:val="002A64F4"/>
    <w:rsid w:val="002B16DC"/>
    <w:rsid w:val="002B233B"/>
    <w:rsid w:val="002B6E1E"/>
    <w:rsid w:val="002C376C"/>
    <w:rsid w:val="002C494F"/>
    <w:rsid w:val="002C74EC"/>
    <w:rsid w:val="002D22DA"/>
    <w:rsid w:val="002F2B51"/>
    <w:rsid w:val="00303E60"/>
    <w:rsid w:val="0030511D"/>
    <w:rsid w:val="00307152"/>
    <w:rsid w:val="003074AB"/>
    <w:rsid w:val="003118D0"/>
    <w:rsid w:val="00311B5A"/>
    <w:rsid w:val="003164F3"/>
    <w:rsid w:val="003215F6"/>
    <w:rsid w:val="00334D27"/>
    <w:rsid w:val="003363F5"/>
    <w:rsid w:val="003523D4"/>
    <w:rsid w:val="0035561C"/>
    <w:rsid w:val="003649E6"/>
    <w:rsid w:val="00380C97"/>
    <w:rsid w:val="00391749"/>
    <w:rsid w:val="0039613A"/>
    <w:rsid w:val="003A550B"/>
    <w:rsid w:val="003B1F25"/>
    <w:rsid w:val="003B7470"/>
    <w:rsid w:val="0040023B"/>
    <w:rsid w:val="0040027C"/>
    <w:rsid w:val="00400457"/>
    <w:rsid w:val="004164C8"/>
    <w:rsid w:val="00417FBC"/>
    <w:rsid w:val="00423C0D"/>
    <w:rsid w:val="00425677"/>
    <w:rsid w:val="00430487"/>
    <w:rsid w:val="00436F3F"/>
    <w:rsid w:val="00440E65"/>
    <w:rsid w:val="0044236B"/>
    <w:rsid w:val="004505BB"/>
    <w:rsid w:val="00451C3B"/>
    <w:rsid w:val="00460E1D"/>
    <w:rsid w:val="00463A41"/>
    <w:rsid w:val="0048296D"/>
    <w:rsid w:val="00484635"/>
    <w:rsid w:val="0049571D"/>
    <w:rsid w:val="004B2202"/>
    <w:rsid w:val="004C32DB"/>
    <w:rsid w:val="004D0FCE"/>
    <w:rsid w:val="004D27D7"/>
    <w:rsid w:val="004D47F1"/>
    <w:rsid w:val="004E2FDC"/>
    <w:rsid w:val="004E5C89"/>
    <w:rsid w:val="004E7EBA"/>
    <w:rsid w:val="00504E85"/>
    <w:rsid w:val="00507C66"/>
    <w:rsid w:val="00513EDF"/>
    <w:rsid w:val="005171C3"/>
    <w:rsid w:val="00517E86"/>
    <w:rsid w:val="005220A1"/>
    <w:rsid w:val="005261F4"/>
    <w:rsid w:val="00535847"/>
    <w:rsid w:val="005435D7"/>
    <w:rsid w:val="00543CC0"/>
    <w:rsid w:val="0054684B"/>
    <w:rsid w:val="00551E67"/>
    <w:rsid w:val="00561DB6"/>
    <w:rsid w:val="00563F16"/>
    <w:rsid w:val="00564DA0"/>
    <w:rsid w:val="00570380"/>
    <w:rsid w:val="00570C25"/>
    <w:rsid w:val="00575DD0"/>
    <w:rsid w:val="00586A53"/>
    <w:rsid w:val="0058762A"/>
    <w:rsid w:val="00590B5B"/>
    <w:rsid w:val="0059330E"/>
    <w:rsid w:val="005961E2"/>
    <w:rsid w:val="005969E2"/>
    <w:rsid w:val="005A3CF6"/>
    <w:rsid w:val="005A5495"/>
    <w:rsid w:val="005B1A23"/>
    <w:rsid w:val="005C0104"/>
    <w:rsid w:val="005C6E16"/>
    <w:rsid w:val="005E714A"/>
    <w:rsid w:val="005F1328"/>
    <w:rsid w:val="005F3C7A"/>
    <w:rsid w:val="005F54BD"/>
    <w:rsid w:val="005F5F8E"/>
    <w:rsid w:val="005F6F73"/>
    <w:rsid w:val="00602338"/>
    <w:rsid w:val="0060292F"/>
    <w:rsid w:val="00603A0A"/>
    <w:rsid w:val="006055E7"/>
    <w:rsid w:val="00605D5A"/>
    <w:rsid w:val="00607308"/>
    <w:rsid w:val="00620B77"/>
    <w:rsid w:val="00622A2A"/>
    <w:rsid w:val="0064527A"/>
    <w:rsid w:val="00653A53"/>
    <w:rsid w:val="00665D49"/>
    <w:rsid w:val="006A0BC9"/>
    <w:rsid w:val="006B01FF"/>
    <w:rsid w:val="006B1C62"/>
    <w:rsid w:val="006B6D15"/>
    <w:rsid w:val="006C3CB4"/>
    <w:rsid w:val="006F1471"/>
    <w:rsid w:val="006F67DC"/>
    <w:rsid w:val="00701CEA"/>
    <w:rsid w:val="007136D2"/>
    <w:rsid w:val="00722CCE"/>
    <w:rsid w:val="007251E0"/>
    <w:rsid w:val="0072690E"/>
    <w:rsid w:val="00727555"/>
    <w:rsid w:val="00732FEE"/>
    <w:rsid w:val="0073454F"/>
    <w:rsid w:val="007373A6"/>
    <w:rsid w:val="0074007A"/>
    <w:rsid w:val="0074101C"/>
    <w:rsid w:val="0075561C"/>
    <w:rsid w:val="00757443"/>
    <w:rsid w:val="00760C90"/>
    <w:rsid w:val="007666B7"/>
    <w:rsid w:val="00774E2C"/>
    <w:rsid w:val="007915DA"/>
    <w:rsid w:val="00791873"/>
    <w:rsid w:val="0079341A"/>
    <w:rsid w:val="00794D25"/>
    <w:rsid w:val="00797255"/>
    <w:rsid w:val="007A7259"/>
    <w:rsid w:val="007B2D1B"/>
    <w:rsid w:val="007D1E9B"/>
    <w:rsid w:val="007E12D8"/>
    <w:rsid w:val="007E3B06"/>
    <w:rsid w:val="007E3F33"/>
    <w:rsid w:val="007F639C"/>
    <w:rsid w:val="008060F3"/>
    <w:rsid w:val="00822716"/>
    <w:rsid w:val="0082653E"/>
    <w:rsid w:val="00833318"/>
    <w:rsid w:val="00840BCA"/>
    <w:rsid w:val="008521FD"/>
    <w:rsid w:val="00855300"/>
    <w:rsid w:val="00857529"/>
    <w:rsid w:val="008651C2"/>
    <w:rsid w:val="00872656"/>
    <w:rsid w:val="008840F1"/>
    <w:rsid w:val="00886C99"/>
    <w:rsid w:val="008C37F0"/>
    <w:rsid w:val="008D0DEA"/>
    <w:rsid w:val="008D1D87"/>
    <w:rsid w:val="008E02CD"/>
    <w:rsid w:val="008E10BE"/>
    <w:rsid w:val="008F1071"/>
    <w:rsid w:val="0090318A"/>
    <w:rsid w:val="00906BA9"/>
    <w:rsid w:val="0091102B"/>
    <w:rsid w:val="00911C41"/>
    <w:rsid w:val="009133C0"/>
    <w:rsid w:val="009155EE"/>
    <w:rsid w:val="009159F1"/>
    <w:rsid w:val="009214FF"/>
    <w:rsid w:val="009251DF"/>
    <w:rsid w:val="009323AD"/>
    <w:rsid w:val="00932A73"/>
    <w:rsid w:val="00933A39"/>
    <w:rsid w:val="00934E7D"/>
    <w:rsid w:val="00954A64"/>
    <w:rsid w:val="009552FE"/>
    <w:rsid w:val="00961D58"/>
    <w:rsid w:val="0098128E"/>
    <w:rsid w:val="0099022F"/>
    <w:rsid w:val="00990A38"/>
    <w:rsid w:val="00995273"/>
    <w:rsid w:val="00995979"/>
    <w:rsid w:val="00997B2B"/>
    <w:rsid w:val="009A2245"/>
    <w:rsid w:val="009A76E7"/>
    <w:rsid w:val="009B3936"/>
    <w:rsid w:val="009B3D09"/>
    <w:rsid w:val="009C008B"/>
    <w:rsid w:val="009C051C"/>
    <w:rsid w:val="009D07B6"/>
    <w:rsid w:val="009E05D2"/>
    <w:rsid w:val="009F35EC"/>
    <w:rsid w:val="00A0097C"/>
    <w:rsid w:val="00A01289"/>
    <w:rsid w:val="00A03D15"/>
    <w:rsid w:val="00A13E6F"/>
    <w:rsid w:val="00A16F4D"/>
    <w:rsid w:val="00A225A5"/>
    <w:rsid w:val="00A26157"/>
    <w:rsid w:val="00A27154"/>
    <w:rsid w:val="00A3491D"/>
    <w:rsid w:val="00A42FEA"/>
    <w:rsid w:val="00A50050"/>
    <w:rsid w:val="00A71790"/>
    <w:rsid w:val="00A74126"/>
    <w:rsid w:val="00A81FEF"/>
    <w:rsid w:val="00A830D1"/>
    <w:rsid w:val="00A92976"/>
    <w:rsid w:val="00A95DD9"/>
    <w:rsid w:val="00AA3878"/>
    <w:rsid w:val="00AB61EF"/>
    <w:rsid w:val="00AC0F3D"/>
    <w:rsid w:val="00AD0482"/>
    <w:rsid w:val="00AD59EA"/>
    <w:rsid w:val="00AE4FF0"/>
    <w:rsid w:val="00AF1804"/>
    <w:rsid w:val="00B01768"/>
    <w:rsid w:val="00B02A10"/>
    <w:rsid w:val="00B04385"/>
    <w:rsid w:val="00B06CEC"/>
    <w:rsid w:val="00B20565"/>
    <w:rsid w:val="00B2782F"/>
    <w:rsid w:val="00B31343"/>
    <w:rsid w:val="00B3641B"/>
    <w:rsid w:val="00B36E90"/>
    <w:rsid w:val="00B516AC"/>
    <w:rsid w:val="00B52063"/>
    <w:rsid w:val="00B7527C"/>
    <w:rsid w:val="00B75E26"/>
    <w:rsid w:val="00B917DC"/>
    <w:rsid w:val="00BA6B56"/>
    <w:rsid w:val="00BB2DD7"/>
    <w:rsid w:val="00BC36B5"/>
    <w:rsid w:val="00BD3D33"/>
    <w:rsid w:val="00BF496D"/>
    <w:rsid w:val="00C20AF3"/>
    <w:rsid w:val="00C2245D"/>
    <w:rsid w:val="00C365A7"/>
    <w:rsid w:val="00C36CC3"/>
    <w:rsid w:val="00C37E3B"/>
    <w:rsid w:val="00C43D6A"/>
    <w:rsid w:val="00C6574C"/>
    <w:rsid w:val="00C7060F"/>
    <w:rsid w:val="00C7415F"/>
    <w:rsid w:val="00C7663A"/>
    <w:rsid w:val="00C76B74"/>
    <w:rsid w:val="00C86545"/>
    <w:rsid w:val="00C8747D"/>
    <w:rsid w:val="00CA6647"/>
    <w:rsid w:val="00CB0604"/>
    <w:rsid w:val="00CB11FC"/>
    <w:rsid w:val="00CB4E4E"/>
    <w:rsid w:val="00CC012B"/>
    <w:rsid w:val="00CC28CA"/>
    <w:rsid w:val="00CD1B4B"/>
    <w:rsid w:val="00CD3427"/>
    <w:rsid w:val="00CE70C6"/>
    <w:rsid w:val="00D20261"/>
    <w:rsid w:val="00D20624"/>
    <w:rsid w:val="00D21F76"/>
    <w:rsid w:val="00D42F33"/>
    <w:rsid w:val="00D525EE"/>
    <w:rsid w:val="00D5277B"/>
    <w:rsid w:val="00D52E2D"/>
    <w:rsid w:val="00D56EF4"/>
    <w:rsid w:val="00D6644F"/>
    <w:rsid w:val="00D70C64"/>
    <w:rsid w:val="00D82EC2"/>
    <w:rsid w:val="00D8547B"/>
    <w:rsid w:val="00D86976"/>
    <w:rsid w:val="00D86DF6"/>
    <w:rsid w:val="00DA0DBA"/>
    <w:rsid w:val="00DA4ABE"/>
    <w:rsid w:val="00DA5522"/>
    <w:rsid w:val="00DB651B"/>
    <w:rsid w:val="00DE1403"/>
    <w:rsid w:val="00DF1AB8"/>
    <w:rsid w:val="00DF44C6"/>
    <w:rsid w:val="00E03097"/>
    <w:rsid w:val="00E22B10"/>
    <w:rsid w:val="00E2457E"/>
    <w:rsid w:val="00E25CAE"/>
    <w:rsid w:val="00E27D2F"/>
    <w:rsid w:val="00E37F74"/>
    <w:rsid w:val="00E461BA"/>
    <w:rsid w:val="00E4625E"/>
    <w:rsid w:val="00E50C4C"/>
    <w:rsid w:val="00E6621D"/>
    <w:rsid w:val="00E71540"/>
    <w:rsid w:val="00E9435E"/>
    <w:rsid w:val="00EA5056"/>
    <w:rsid w:val="00EB43E5"/>
    <w:rsid w:val="00EB51FD"/>
    <w:rsid w:val="00EB5FA8"/>
    <w:rsid w:val="00ED0C72"/>
    <w:rsid w:val="00F11BFD"/>
    <w:rsid w:val="00F12F33"/>
    <w:rsid w:val="00F13513"/>
    <w:rsid w:val="00F16948"/>
    <w:rsid w:val="00F23610"/>
    <w:rsid w:val="00F311F6"/>
    <w:rsid w:val="00F3370D"/>
    <w:rsid w:val="00F5600A"/>
    <w:rsid w:val="00F57164"/>
    <w:rsid w:val="00F6042F"/>
    <w:rsid w:val="00F6097B"/>
    <w:rsid w:val="00F65CE3"/>
    <w:rsid w:val="00F720FD"/>
    <w:rsid w:val="00F870C3"/>
    <w:rsid w:val="00FA27EC"/>
    <w:rsid w:val="00FA376B"/>
    <w:rsid w:val="00FA7EAF"/>
    <w:rsid w:val="00FB2F0F"/>
    <w:rsid w:val="00FB619B"/>
    <w:rsid w:val="00FB6234"/>
    <w:rsid w:val="00FC27BC"/>
    <w:rsid w:val="00FC4677"/>
    <w:rsid w:val="00FD08A7"/>
    <w:rsid w:val="00FD1921"/>
    <w:rsid w:val="00FF01FF"/>
    <w:rsid w:val="00FF49AE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3822"/>
  <w15:docId w15:val="{EC1DAECE-1103-4822-871B-0A46CC2C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CC0"/>
    <w:pPr>
      <w:spacing w:after="200" w:line="480" w:lineRule="auto"/>
    </w:pPr>
    <w:rPr>
      <w:sz w:val="22"/>
      <w:szCs w:val="22"/>
      <w:lang w:val="en-GB"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27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link w:val="Titolo2Carattere"/>
    <w:uiPriority w:val="9"/>
    <w:qFormat/>
    <w:rsid w:val="00D86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171C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GB" w:eastAsia="zh-CN"/>
    </w:rPr>
  </w:style>
  <w:style w:type="character" w:styleId="Collegamentoipertestuale">
    <w:name w:val="Hyperlink"/>
    <w:uiPriority w:val="99"/>
    <w:unhideWhenUsed/>
    <w:rsid w:val="00CE70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16D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0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FCE"/>
  </w:style>
  <w:style w:type="paragraph" w:styleId="Pidipagina">
    <w:name w:val="footer"/>
    <w:basedOn w:val="Normale"/>
    <w:link w:val="PidipaginaCarattere"/>
    <w:uiPriority w:val="99"/>
    <w:unhideWhenUsed/>
    <w:rsid w:val="004D0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FCE"/>
  </w:style>
  <w:style w:type="paragraph" w:styleId="NormaleWeb">
    <w:name w:val="Normal (Web)"/>
    <w:basedOn w:val="Normale"/>
    <w:uiPriority w:val="99"/>
    <w:semiHidden/>
    <w:unhideWhenUsed/>
    <w:rsid w:val="0092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wrro">
    <w:name w:val="rwrro"/>
    <w:rsid w:val="00D86976"/>
  </w:style>
  <w:style w:type="character" w:customStyle="1" w:styleId="Titolo2Carattere">
    <w:name w:val="Titolo 2 Carattere"/>
    <w:link w:val="Titolo2"/>
    <w:uiPriority w:val="9"/>
    <w:rsid w:val="00D869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nfasigrassetto">
    <w:name w:val="Strong"/>
    <w:uiPriority w:val="22"/>
    <w:qFormat/>
    <w:rsid w:val="00A42FEA"/>
    <w:rPr>
      <w:b/>
      <w:bCs/>
    </w:rPr>
  </w:style>
  <w:style w:type="character" w:customStyle="1" w:styleId="apple-converted-space">
    <w:name w:val="apple-converted-space"/>
    <w:rsid w:val="00A42FEA"/>
  </w:style>
  <w:style w:type="character" w:customStyle="1" w:styleId="Titolo1Carattere">
    <w:name w:val="Titolo 1 Carattere"/>
    <w:link w:val="Titolo1"/>
    <w:uiPriority w:val="9"/>
    <w:rsid w:val="0040027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Rimandocommento">
    <w:name w:val="annotation reference"/>
    <w:uiPriority w:val="99"/>
    <w:semiHidden/>
    <w:unhideWhenUsed/>
    <w:rsid w:val="005220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20A1"/>
    <w:rPr>
      <w:rFonts w:cs="Times New Roman"/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5220A1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20A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220A1"/>
    <w:rPr>
      <w:b/>
      <w:bCs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0A1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220A1"/>
    <w:rPr>
      <w:rFonts w:ascii="Tahoma" w:hAnsi="Tahoma" w:cs="Tahoma"/>
      <w:sz w:val="16"/>
      <w:szCs w:val="16"/>
      <w:lang w:eastAsia="zh-CN"/>
    </w:rPr>
  </w:style>
  <w:style w:type="character" w:styleId="Collegamentovisitato">
    <w:name w:val="FollowedHyperlink"/>
    <w:uiPriority w:val="99"/>
    <w:semiHidden/>
    <w:unhideWhenUsed/>
    <w:rsid w:val="00D21F76"/>
    <w:rPr>
      <w:color w:val="954F72"/>
      <w:u w:val="single"/>
    </w:rPr>
  </w:style>
  <w:style w:type="character" w:styleId="Enfasicorsivo">
    <w:name w:val="Emphasis"/>
    <w:uiPriority w:val="20"/>
    <w:qFormat/>
    <w:rsid w:val="008D1D87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A7E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7EAF"/>
    <w:rPr>
      <w:lang w:val="en-GB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A7EA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1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1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ubmission.rivisteweb.it/index.php/sd/submission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2D9D7-9D80-4782-BB6D-EDA7E1F1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Southampton</Company>
  <LinksUpToDate>false</LinksUpToDate>
  <CharactersWithSpaces>1773</CharactersWithSpaces>
  <SharedDoc>false</SharedDoc>
  <HLinks>
    <vt:vector size="72" baseType="variant">
      <vt:variant>
        <vt:i4>4456540</vt:i4>
      </vt:variant>
      <vt:variant>
        <vt:i4>24</vt:i4>
      </vt:variant>
      <vt:variant>
        <vt:i4>0</vt:i4>
      </vt:variant>
      <vt:variant>
        <vt:i4>5</vt:i4>
      </vt:variant>
      <vt:variant>
        <vt:lpwstr>http://www.publications.parliament.uk/pa/cm201011/cmselect/cmeuleg/428-xxiii/42805.htm</vt:lpwstr>
      </vt:variant>
      <vt:variant>
        <vt:lpwstr>note12</vt:lpwstr>
      </vt:variant>
      <vt:variant>
        <vt:i4>393242</vt:i4>
      </vt:variant>
      <vt:variant>
        <vt:i4>21</vt:i4>
      </vt:variant>
      <vt:variant>
        <vt:i4>0</vt:i4>
      </vt:variant>
      <vt:variant>
        <vt:i4>5</vt:i4>
      </vt:variant>
      <vt:variant>
        <vt:lpwstr>http://www.theguardian.com/education/2014/nov/17/robbed-of-their-futures-how-austerity-cuts-hit-young-people-hardest</vt:lpwstr>
      </vt:variant>
      <vt:variant>
        <vt:lpwstr/>
      </vt:variant>
      <vt:variant>
        <vt:i4>3670132</vt:i4>
      </vt:variant>
      <vt:variant>
        <vt:i4>18</vt:i4>
      </vt:variant>
      <vt:variant>
        <vt:i4>0</vt:i4>
      </vt:variant>
      <vt:variant>
        <vt:i4>5</vt:i4>
      </vt:variant>
      <vt:variant>
        <vt:lpwstr>https://www.trainingjournal.com-/system/files/protected/whitepaper/Black paper NEETS and apprenticeships copyedited.pdf</vt:lpwstr>
      </vt:variant>
      <vt:variant>
        <vt:lpwstr/>
      </vt:variant>
      <vt:variant>
        <vt:i4>131155</vt:i4>
      </vt:variant>
      <vt:variant>
        <vt:i4>15</vt:i4>
      </vt:variant>
      <vt:variant>
        <vt:i4>0</vt:i4>
      </vt:variant>
      <vt:variant>
        <vt:i4>5</vt:i4>
      </vt:variant>
      <vt:variant>
        <vt:lpwstr>http://go.warwick.ac.uk/wrap</vt:lpwstr>
      </vt:variant>
      <vt:variant>
        <vt:lpwstr/>
      </vt:variant>
      <vt:variant>
        <vt:i4>7864439</vt:i4>
      </vt:variant>
      <vt:variant>
        <vt:i4>12</vt:i4>
      </vt:variant>
      <vt:variant>
        <vt:i4>0</vt:i4>
      </vt:variant>
      <vt:variant>
        <vt:i4>5</vt:i4>
      </vt:variant>
      <vt:variant>
        <vt:lpwstr>http://www.ioe.ac.uk/tacklingneets.pdf</vt:lpwstr>
      </vt:variant>
      <vt:variant>
        <vt:lpwstr/>
      </vt:variant>
      <vt:variant>
        <vt:i4>2424884</vt:i4>
      </vt:variant>
      <vt:variant>
        <vt:i4>9</vt:i4>
      </vt:variant>
      <vt:variant>
        <vt:i4>0</vt:i4>
      </vt:variant>
      <vt:variant>
        <vt:i4>5</vt:i4>
      </vt:variant>
      <vt:variant>
        <vt:lpwstr>http://www.independentcommissionfees.org.uk/-wordpress/wp-content/uploads/2014/08/ICoF-Report-Aug-2014.pdf</vt:lpwstr>
      </vt:variant>
      <vt:variant>
        <vt:lpwstr/>
      </vt:variant>
      <vt:variant>
        <vt:i4>2818068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http://ec.europa.eu/education/policy/strategic-framework/doc/esl-group-report_en.pdf</vt:lpwstr>
      </vt:variant>
      <vt:variant>
        <vt:lpwstr/>
      </vt:variant>
      <vt:variant>
        <vt:i4>3670053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https://www.gov.uk/government/statistics/neet-statistics-quarterly-brief-july-to-september-2013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http://www.nesse.fr/nesse/activities/reports/activities/reports/early-school-leaving-report</vt:lpwstr>
      </vt:variant>
      <vt:variant>
        <vt:lpwstr/>
      </vt:variant>
      <vt:variant>
        <vt:i4>6094944</vt:i4>
      </vt:variant>
      <vt:variant>
        <vt:i4>6</vt:i4>
      </vt:variant>
      <vt:variant>
        <vt:i4>0</vt:i4>
      </vt:variant>
      <vt:variant>
        <vt:i4>5</vt:i4>
      </vt:variant>
      <vt:variant>
        <vt:lpwstr>mailto:m.franceschelli@ioe.ac.uk</vt:lpwstr>
      </vt:variant>
      <vt:variant>
        <vt:lpwstr/>
      </vt:variant>
      <vt:variant>
        <vt:i4>4653182</vt:i4>
      </vt:variant>
      <vt:variant>
        <vt:i4>3</vt:i4>
      </vt:variant>
      <vt:variant>
        <vt:i4>0</vt:i4>
      </vt:variant>
      <vt:variant>
        <vt:i4>5</vt:i4>
      </vt:variant>
      <vt:variant>
        <vt:lpwstr>mailto:Bryony.hoskins@roehampton.ac.uk</vt:lpwstr>
      </vt:variant>
      <vt:variant>
        <vt:lpwstr/>
      </vt:variant>
      <vt:variant>
        <vt:i4>3932190</vt:i4>
      </vt:variant>
      <vt:variant>
        <vt:i4>0</vt:i4>
      </vt:variant>
      <vt:variant>
        <vt:i4>0</vt:i4>
      </vt:variant>
      <vt:variant>
        <vt:i4>5</vt:i4>
      </vt:variant>
      <vt:variant>
        <vt:lpwstr>mailto:g.janmaat@ioe.ac.uk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Hoskins B.</dc:creator>
  <cp:lastModifiedBy>Leonardo Piromalli</cp:lastModifiedBy>
  <cp:revision>2</cp:revision>
  <cp:lastPrinted>2014-05-30T15:19:00Z</cp:lastPrinted>
  <dcterms:created xsi:type="dcterms:W3CDTF">2021-02-28T10:47:00Z</dcterms:created>
  <dcterms:modified xsi:type="dcterms:W3CDTF">2021-02-28T10:47:00Z</dcterms:modified>
</cp:coreProperties>
</file>